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510" w:rsidRPr="00481510" w:rsidRDefault="00481510" w:rsidP="00481510">
      <w:pPr>
        <w:autoSpaceDE w:val="0"/>
        <w:autoSpaceDN w:val="0"/>
        <w:adjustRightInd w:val="0"/>
        <w:spacing w:after="0" w:line="240" w:lineRule="auto"/>
        <w:rPr>
          <w:rFonts w:ascii="Arial" w:hAnsi="Arial" w:cs="Arial"/>
          <w:color w:val="000000"/>
          <w:sz w:val="20"/>
          <w:szCs w:val="20"/>
          <w:lang w:val="en-GB"/>
        </w:rPr>
      </w:pPr>
      <w:r w:rsidRPr="00481510">
        <w:rPr>
          <w:rFonts w:ascii="Arial" w:hAnsi="Arial" w:cs="Arial"/>
          <w:color w:val="000000"/>
          <w:sz w:val="20"/>
          <w:szCs w:val="20"/>
          <w:lang w:val="en-GB"/>
        </w:rPr>
        <w:t>Compute Similarity</w:t>
      </w:r>
    </w:p>
    <w:p w:rsidR="00481510" w:rsidRPr="00481510" w:rsidRDefault="00481510" w:rsidP="00481510">
      <w:pPr>
        <w:pStyle w:val="ListParagraph"/>
        <w:autoSpaceDE w:val="0"/>
        <w:autoSpaceDN w:val="0"/>
        <w:adjustRightInd w:val="0"/>
        <w:spacing w:after="0" w:line="240" w:lineRule="auto"/>
        <w:ind w:left="360"/>
        <w:rPr>
          <w:rFonts w:ascii="Arial" w:hAnsi="Arial" w:cs="Arial"/>
          <w:color w:val="000000"/>
          <w:sz w:val="20"/>
          <w:szCs w:val="20"/>
          <w:lang w:val="en-GB"/>
        </w:rPr>
      </w:pPr>
    </w:p>
    <w:p w:rsidR="00481510" w:rsidRDefault="00481510" w:rsidP="00481510">
      <w:pPr>
        <w:autoSpaceDE w:val="0"/>
        <w:autoSpaceDN w:val="0"/>
        <w:adjustRightInd w:val="0"/>
        <w:spacing w:after="0" w:line="240" w:lineRule="auto"/>
        <w:rPr>
          <w:rFonts w:ascii="Arial" w:hAnsi="Arial" w:cs="Arial"/>
          <w:color w:val="000000"/>
          <w:sz w:val="20"/>
          <w:szCs w:val="20"/>
          <w:lang w:val="en-GB"/>
        </w:rPr>
      </w:pPr>
      <w:r w:rsidRPr="00B01557">
        <w:rPr>
          <w:rFonts w:ascii="Arial" w:hAnsi="Arial" w:cs="Arial"/>
          <w:color w:val="000000"/>
          <w:sz w:val="20"/>
          <w:szCs w:val="20"/>
          <w:lang w:val="en-GB"/>
        </w:rPr>
        <w:t>Th</w:t>
      </w:r>
      <w:r>
        <w:rPr>
          <w:rFonts w:ascii="Arial" w:hAnsi="Arial" w:cs="Arial"/>
          <w:color w:val="000000"/>
          <w:sz w:val="20"/>
          <w:szCs w:val="20"/>
          <w:lang w:val="en-GB"/>
        </w:rPr>
        <w:t>is</w:t>
      </w:r>
      <w:r w:rsidRPr="00B01557">
        <w:rPr>
          <w:rFonts w:ascii="Arial" w:hAnsi="Arial" w:cs="Arial"/>
          <w:color w:val="000000"/>
          <w:sz w:val="20"/>
          <w:szCs w:val="20"/>
          <w:lang w:val="en-GB"/>
        </w:rPr>
        <w:t xml:space="preserve"> </w:t>
      </w:r>
      <w:proofErr w:type="spellStart"/>
      <w:r w:rsidRPr="00B01557">
        <w:rPr>
          <w:rFonts w:ascii="Arial" w:hAnsi="Arial" w:cs="Arial"/>
          <w:color w:val="000000"/>
          <w:sz w:val="20"/>
          <w:szCs w:val="20"/>
          <w:lang w:val="en-GB"/>
        </w:rPr>
        <w:t>XTensions</w:t>
      </w:r>
      <w:proofErr w:type="spellEnd"/>
      <w:r w:rsidRPr="00B01557">
        <w:rPr>
          <w:rFonts w:ascii="Arial" w:hAnsi="Arial" w:cs="Arial"/>
          <w:color w:val="000000"/>
          <w:sz w:val="20"/>
          <w:szCs w:val="20"/>
          <w:lang w:val="en-GB"/>
        </w:rPr>
        <w:t xml:space="preserve"> allows quantifying the degree of the similarity of a set of objects with the pre-selected reference object(s).</w:t>
      </w:r>
    </w:p>
    <w:p w:rsidR="00481510" w:rsidRPr="00B01557" w:rsidRDefault="00481510" w:rsidP="00481510">
      <w:pPr>
        <w:autoSpaceDE w:val="0"/>
        <w:autoSpaceDN w:val="0"/>
        <w:adjustRightInd w:val="0"/>
        <w:spacing w:after="0" w:line="240" w:lineRule="auto"/>
        <w:rPr>
          <w:rFonts w:ascii="Arial" w:hAnsi="Arial" w:cs="Arial"/>
          <w:color w:val="000000"/>
          <w:sz w:val="20"/>
          <w:szCs w:val="20"/>
          <w:lang w:val="en-GB"/>
        </w:rPr>
      </w:pPr>
    </w:p>
    <w:p w:rsidR="00481510" w:rsidRDefault="00481510" w:rsidP="00481510">
      <w:pPr>
        <w:autoSpaceDE w:val="0"/>
        <w:autoSpaceDN w:val="0"/>
        <w:adjustRightInd w:val="0"/>
        <w:spacing w:after="0" w:line="240" w:lineRule="auto"/>
        <w:rPr>
          <w:rFonts w:ascii="Arial" w:hAnsi="Arial" w:cs="Arial"/>
          <w:color w:val="000000"/>
          <w:sz w:val="20"/>
          <w:szCs w:val="20"/>
          <w:lang w:val="en-GB"/>
        </w:rPr>
      </w:pPr>
      <w:r w:rsidRPr="00B01557">
        <w:rPr>
          <w:rFonts w:ascii="Arial" w:hAnsi="Arial" w:cs="Arial"/>
          <w:color w:val="000000"/>
          <w:sz w:val="20"/>
          <w:szCs w:val="20"/>
          <w:lang w:val="en-GB"/>
        </w:rPr>
        <w:t xml:space="preserve">This function creates a new statistical value, which </w:t>
      </w:r>
      <w:proofErr w:type="gramStart"/>
      <w:r w:rsidRPr="00B01557">
        <w:rPr>
          <w:rFonts w:ascii="Arial" w:hAnsi="Arial" w:cs="Arial"/>
          <w:color w:val="000000"/>
          <w:sz w:val="20"/>
          <w:szCs w:val="20"/>
          <w:lang w:val="en-GB"/>
        </w:rPr>
        <w:t>can be used</w:t>
      </w:r>
      <w:proofErr w:type="gramEnd"/>
      <w:r w:rsidRPr="00B01557">
        <w:rPr>
          <w:rFonts w:ascii="Arial" w:hAnsi="Arial" w:cs="Arial"/>
          <w:color w:val="000000"/>
          <w:sz w:val="20"/>
          <w:szCs w:val="20"/>
          <w:lang w:val="en-GB"/>
        </w:rPr>
        <w:t xml:space="preserve"> under the Filter, Statistical and </w:t>
      </w:r>
      <w:proofErr w:type="spellStart"/>
      <w:r w:rsidRPr="00B01557">
        <w:rPr>
          <w:rFonts w:ascii="Arial" w:hAnsi="Arial" w:cs="Arial"/>
          <w:color w:val="000000"/>
          <w:sz w:val="20"/>
          <w:szCs w:val="20"/>
          <w:lang w:val="en-GB"/>
        </w:rPr>
        <w:t>Color</w:t>
      </w:r>
      <w:proofErr w:type="spellEnd"/>
      <w:r w:rsidRPr="00B01557">
        <w:rPr>
          <w:rFonts w:ascii="Arial" w:hAnsi="Arial" w:cs="Arial"/>
          <w:color w:val="000000"/>
          <w:sz w:val="20"/>
          <w:szCs w:val="20"/>
          <w:lang w:val="en-GB"/>
        </w:rPr>
        <w:t xml:space="preserve"> tab.</w:t>
      </w:r>
    </w:p>
    <w:p w:rsidR="00481510" w:rsidRPr="00B01557" w:rsidRDefault="00481510" w:rsidP="00481510">
      <w:pPr>
        <w:autoSpaceDE w:val="0"/>
        <w:autoSpaceDN w:val="0"/>
        <w:adjustRightInd w:val="0"/>
        <w:spacing w:after="0" w:line="240" w:lineRule="auto"/>
        <w:rPr>
          <w:rFonts w:ascii="Arial" w:hAnsi="Arial" w:cs="Arial"/>
          <w:color w:val="000000"/>
          <w:sz w:val="20"/>
          <w:szCs w:val="20"/>
          <w:lang w:val="en-GB"/>
        </w:rPr>
      </w:pPr>
    </w:p>
    <w:p w:rsidR="00481510" w:rsidRPr="00B01557" w:rsidRDefault="00481510" w:rsidP="00481510">
      <w:pPr>
        <w:autoSpaceDE w:val="0"/>
        <w:autoSpaceDN w:val="0"/>
        <w:adjustRightInd w:val="0"/>
        <w:spacing w:after="0" w:line="240" w:lineRule="auto"/>
        <w:rPr>
          <w:rFonts w:ascii="Arial" w:hAnsi="Arial" w:cs="Arial"/>
          <w:color w:val="000000"/>
          <w:sz w:val="20"/>
          <w:szCs w:val="20"/>
          <w:lang w:val="en-GB"/>
        </w:rPr>
      </w:pPr>
      <w:r w:rsidRPr="00B01557">
        <w:rPr>
          <w:rFonts w:ascii="Arial" w:hAnsi="Arial" w:cs="Arial"/>
          <w:color w:val="000000"/>
          <w:sz w:val="20"/>
          <w:szCs w:val="20"/>
          <w:lang w:val="en-GB"/>
        </w:rPr>
        <w:t>To create Similarity Statistic Value:</w:t>
      </w:r>
    </w:p>
    <w:p w:rsidR="00481510" w:rsidRPr="00B01557" w:rsidRDefault="00481510" w:rsidP="00481510">
      <w:pPr>
        <w:autoSpaceDE w:val="0"/>
        <w:autoSpaceDN w:val="0"/>
        <w:adjustRightInd w:val="0"/>
        <w:spacing w:after="0" w:line="240" w:lineRule="auto"/>
        <w:rPr>
          <w:rFonts w:ascii="Arial" w:hAnsi="Arial" w:cs="Arial"/>
          <w:color w:val="000000"/>
          <w:sz w:val="20"/>
          <w:szCs w:val="20"/>
          <w:lang w:val="en-GB"/>
        </w:rPr>
      </w:pPr>
      <w:r w:rsidRPr="00B01557">
        <w:rPr>
          <w:rFonts w:ascii="Arial" w:hAnsi="Arial" w:cs="Arial"/>
          <w:color w:val="000000"/>
          <w:sz w:val="20"/>
          <w:szCs w:val="20"/>
          <w:lang w:val="en-GB"/>
        </w:rPr>
        <w:t>1. Select the reference objects according to your requirements</w:t>
      </w:r>
    </w:p>
    <w:p w:rsidR="00481510" w:rsidRPr="00B01557" w:rsidRDefault="00481510" w:rsidP="00481510">
      <w:pPr>
        <w:autoSpaceDE w:val="0"/>
        <w:autoSpaceDN w:val="0"/>
        <w:adjustRightInd w:val="0"/>
        <w:spacing w:after="0" w:line="240" w:lineRule="auto"/>
        <w:rPr>
          <w:rFonts w:ascii="Arial" w:hAnsi="Arial" w:cs="Arial"/>
          <w:color w:val="000000"/>
          <w:sz w:val="20"/>
          <w:szCs w:val="20"/>
          <w:lang w:val="en-GB"/>
        </w:rPr>
      </w:pPr>
      <w:r w:rsidRPr="00B01557">
        <w:rPr>
          <w:rFonts w:ascii="Arial" w:hAnsi="Arial" w:cs="Arial"/>
          <w:color w:val="000000"/>
          <w:sz w:val="20"/>
          <w:szCs w:val="20"/>
          <w:lang w:val="en-GB"/>
        </w:rPr>
        <w:t>2. Enter an appropriate name for the new statistical value.</w:t>
      </w:r>
    </w:p>
    <w:p w:rsidR="00481510" w:rsidRPr="00B01557" w:rsidRDefault="00481510" w:rsidP="00481510">
      <w:pPr>
        <w:autoSpaceDE w:val="0"/>
        <w:autoSpaceDN w:val="0"/>
        <w:adjustRightInd w:val="0"/>
        <w:spacing w:after="0" w:line="240" w:lineRule="auto"/>
        <w:rPr>
          <w:rFonts w:ascii="Arial" w:hAnsi="Arial" w:cs="Arial"/>
          <w:color w:val="000000"/>
          <w:sz w:val="20"/>
          <w:szCs w:val="20"/>
          <w:lang w:val="en-GB"/>
        </w:rPr>
      </w:pPr>
      <w:proofErr w:type="gramStart"/>
      <w:r w:rsidRPr="00B01557">
        <w:rPr>
          <w:rFonts w:ascii="Arial" w:hAnsi="Arial" w:cs="Arial"/>
          <w:color w:val="000000"/>
          <w:sz w:val="20"/>
          <w:szCs w:val="20"/>
          <w:lang w:val="en-GB"/>
        </w:rPr>
        <w:t>3. In the Similarity-Selection Box select one statistical value or in combination them from the list.</w:t>
      </w:r>
      <w:proofErr w:type="gramEnd"/>
    </w:p>
    <w:p w:rsidR="00481510" w:rsidRPr="00B01557" w:rsidRDefault="00481510" w:rsidP="00481510">
      <w:pPr>
        <w:autoSpaceDE w:val="0"/>
        <w:autoSpaceDN w:val="0"/>
        <w:adjustRightInd w:val="0"/>
        <w:spacing w:after="0" w:line="240" w:lineRule="auto"/>
        <w:rPr>
          <w:rFonts w:ascii="Arial" w:hAnsi="Arial" w:cs="Arial"/>
          <w:color w:val="000000"/>
          <w:sz w:val="20"/>
          <w:szCs w:val="20"/>
          <w:lang w:val="en-GB"/>
        </w:rPr>
      </w:pPr>
      <w:r w:rsidRPr="00B01557">
        <w:rPr>
          <w:rFonts w:ascii="Arial" w:hAnsi="Arial" w:cs="Arial"/>
          <w:color w:val="000000"/>
          <w:sz w:val="20"/>
          <w:szCs w:val="20"/>
          <w:lang w:val="en-GB"/>
        </w:rPr>
        <w:t xml:space="preserve">4. To select a statistical value, click on the name of the variable in the list. For multiple </w:t>
      </w:r>
      <w:proofErr w:type="gramStart"/>
      <w:r w:rsidRPr="00B01557">
        <w:rPr>
          <w:rFonts w:ascii="Arial" w:hAnsi="Arial" w:cs="Arial"/>
          <w:color w:val="000000"/>
          <w:sz w:val="20"/>
          <w:szCs w:val="20"/>
          <w:lang w:val="en-GB"/>
        </w:rPr>
        <w:t>selection</w:t>
      </w:r>
      <w:proofErr w:type="gramEnd"/>
      <w:r w:rsidRPr="00B01557">
        <w:rPr>
          <w:rFonts w:ascii="Arial" w:hAnsi="Arial" w:cs="Arial"/>
          <w:color w:val="000000"/>
          <w:sz w:val="20"/>
          <w:szCs w:val="20"/>
          <w:lang w:val="en-GB"/>
        </w:rPr>
        <w:t xml:space="preserve"> use </w:t>
      </w:r>
      <w:proofErr w:type="spellStart"/>
      <w:r w:rsidRPr="00B01557">
        <w:rPr>
          <w:rFonts w:ascii="Arial" w:hAnsi="Arial" w:cs="Arial"/>
          <w:color w:val="000000"/>
          <w:sz w:val="20"/>
          <w:szCs w:val="20"/>
          <w:lang w:val="en-GB"/>
        </w:rPr>
        <w:t>Crtl</w:t>
      </w:r>
      <w:proofErr w:type="spellEnd"/>
      <w:r w:rsidRPr="00B01557">
        <w:rPr>
          <w:rFonts w:ascii="Arial" w:hAnsi="Arial" w:cs="Arial"/>
          <w:color w:val="000000"/>
          <w:sz w:val="20"/>
          <w:szCs w:val="20"/>
          <w:lang w:val="en-GB"/>
        </w:rPr>
        <w:t xml:space="preserve"> +click. The newly created statistical value </w:t>
      </w:r>
      <w:proofErr w:type="gramStart"/>
      <w:r w:rsidRPr="00B01557">
        <w:rPr>
          <w:rFonts w:ascii="Arial" w:hAnsi="Arial" w:cs="Arial"/>
          <w:color w:val="000000"/>
          <w:sz w:val="20"/>
          <w:szCs w:val="20"/>
          <w:lang w:val="en-GB"/>
        </w:rPr>
        <w:t>is based</w:t>
      </w:r>
      <w:proofErr w:type="gramEnd"/>
      <w:r w:rsidRPr="00B01557">
        <w:rPr>
          <w:rFonts w:ascii="Arial" w:hAnsi="Arial" w:cs="Arial"/>
          <w:color w:val="000000"/>
          <w:sz w:val="20"/>
          <w:szCs w:val="20"/>
          <w:lang w:val="en-GB"/>
        </w:rPr>
        <w:t xml:space="preserve"> upon the aggregate weighted value of the statistical characteristics of the selected object(s).</w:t>
      </w:r>
    </w:p>
    <w:p w:rsidR="00481510" w:rsidRPr="00B01557" w:rsidRDefault="00481510" w:rsidP="00481510">
      <w:pPr>
        <w:autoSpaceDE w:val="0"/>
        <w:autoSpaceDN w:val="0"/>
        <w:adjustRightInd w:val="0"/>
        <w:spacing w:after="0" w:line="240" w:lineRule="auto"/>
        <w:rPr>
          <w:rFonts w:ascii="Arial" w:hAnsi="Arial" w:cs="Arial"/>
          <w:color w:val="000000"/>
          <w:sz w:val="20"/>
          <w:szCs w:val="20"/>
          <w:lang w:val="en-GB"/>
        </w:rPr>
      </w:pPr>
      <w:r w:rsidRPr="00B01557">
        <w:rPr>
          <w:rFonts w:ascii="Arial" w:hAnsi="Arial" w:cs="Arial"/>
          <w:color w:val="000000"/>
          <w:sz w:val="20"/>
          <w:szCs w:val="20"/>
          <w:lang w:val="en-GB"/>
        </w:rPr>
        <w:t xml:space="preserve">5. The </w:t>
      </w:r>
      <w:proofErr w:type="spellStart"/>
      <w:r w:rsidRPr="00B01557">
        <w:rPr>
          <w:rFonts w:ascii="Arial" w:hAnsi="Arial" w:cs="Arial"/>
          <w:color w:val="000000"/>
          <w:sz w:val="20"/>
          <w:szCs w:val="20"/>
          <w:lang w:val="en-GB"/>
        </w:rPr>
        <w:t>Matlab</w:t>
      </w:r>
      <w:proofErr w:type="spellEnd"/>
      <w:r w:rsidRPr="00B01557">
        <w:rPr>
          <w:rFonts w:ascii="Arial" w:hAnsi="Arial" w:cs="Arial"/>
          <w:color w:val="000000"/>
          <w:sz w:val="20"/>
          <w:szCs w:val="20"/>
          <w:lang w:val="en-GB"/>
        </w:rPr>
        <w:t xml:space="preserve"> window confirms the creation of the new statistical value.</w:t>
      </w:r>
    </w:p>
    <w:p w:rsidR="00481510" w:rsidRDefault="00481510" w:rsidP="00481510">
      <w:pPr>
        <w:autoSpaceDE w:val="0"/>
        <w:autoSpaceDN w:val="0"/>
        <w:adjustRightInd w:val="0"/>
        <w:spacing w:after="0" w:line="240" w:lineRule="auto"/>
        <w:rPr>
          <w:rFonts w:ascii="Arial" w:hAnsi="Arial" w:cs="Arial"/>
          <w:color w:val="000000"/>
          <w:sz w:val="20"/>
          <w:szCs w:val="20"/>
          <w:lang w:val="en-GB"/>
        </w:rPr>
      </w:pPr>
    </w:p>
    <w:p w:rsidR="00481510" w:rsidRPr="00B01557" w:rsidRDefault="00481510" w:rsidP="00481510">
      <w:pPr>
        <w:autoSpaceDE w:val="0"/>
        <w:autoSpaceDN w:val="0"/>
        <w:adjustRightInd w:val="0"/>
        <w:spacing w:after="0" w:line="240" w:lineRule="auto"/>
        <w:rPr>
          <w:rFonts w:ascii="Arial" w:hAnsi="Arial" w:cs="Arial"/>
          <w:color w:val="000000"/>
          <w:sz w:val="20"/>
          <w:szCs w:val="20"/>
          <w:lang w:val="en-GB"/>
        </w:rPr>
      </w:pPr>
      <w:r w:rsidRPr="00B01557">
        <w:rPr>
          <w:rFonts w:ascii="Arial" w:hAnsi="Arial" w:cs="Arial"/>
          <w:color w:val="000000"/>
          <w:sz w:val="20"/>
          <w:szCs w:val="20"/>
          <w:lang w:val="en-GB"/>
        </w:rPr>
        <w:t xml:space="preserve">The benefits of the Similarity Statistic Values function are the precise identification of the objects with similar complex statistical properties or on the other hand, it offers the benefit of determining the </w:t>
      </w:r>
      <w:proofErr w:type="gramStart"/>
      <w:r w:rsidRPr="00B01557">
        <w:rPr>
          <w:rFonts w:ascii="Arial" w:hAnsi="Arial" w:cs="Arial"/>
          <w:color w:val="000000"/>
          <w:sz w:val="20"/>
          <w:szCs w:val="20"/>
          <w:lang w:val="en-GB"/>
        </w:rPr>
        <w:t>objects which</w:t>
      </w:r>
      <w:proofErr w:type="gramEnd"/>
      <w:r w:rsidRPr="00B01557">
        <w:rPr>
          <w:rFonts w:ascii="Arial" w:hAnsi="Arial" w:cs="Arial"/>
          <w:color w:val="000000"/>
          <w:sz w:val="20"/>
          <w:szCs w:val="20"/>
          <w:lang w:val="en-GB"/>
        </w:rPr>
        <w:t xml:space="preserve"> are the least similar to the reference object</w:t>
      </w:r>
    </w:p>
    <w:sectPr w:rsidR="00481510" w:rsidRPr="00B01557" w:rsidSect="009156D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9415BB"/>
    <w:multiLevelType w:val="hybridMultilevel"/>
    <w:tmpl w:val="CF8CAB1E"/>
    <w:lvl w:ilvl="0" w:tplc="0807000F">
      <w:start w:val="1"/>
      <w:numFmt w:val="decimal"/>
      <w:lvlText w:val="%1."/>
      <w:lvlJc w:val="left"/>
      <w:pPr>
        <w:ind w:left="36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481510"/>
    <w:rsid w:val="00481510"/>
    <w:rsid w:val="009156D6"/>
    <w:rsid w:val="00CD1789"/>
    <w:rsid w:val="00D61B70"/>
  </w:rsids>
  <m:mathPr>
    <m:mathFont m:val="Cambria Math"/>
    <m:brkBin m:val="before"/>
    <m:brkBinSub m:val="--"/>
    <m:smallFrac m:val="off"/>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5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Paunovic</dc:creator>
  <cp:lastModifiedBy>Irena Paunovic</cp:lastModifiedBy>
  <cp:revision>2</cp:revision>
  <dcterms:created xsi:type="dcterms:W3CDTF">2013-01-31T11:13:00Z</dcterms:created>
  <dcterms:modified xsi:type="dcterms:W3CDTF">2013-01-31T12:04:00Z</dcterms:modified>
</cp:coreProperties>
</file>